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5" w:rsidRDefault="005667C5" w:rsidP="004242F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51C03" w:rsidRPr="001979D3" w:rsidRDefault="00F51C03" w:rsidP="00F51C03">
      <w:pPr>
        <w:autoSpaceDE w:val="0"/>
        <w:autoSpaceDN w:val="0"/>
        <w:spacing w:after="28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АППАРАТ ФИЗИОТЕРАПЕВТИЧЕСКИЙ ДЛЯ РАДИОЧАСТОТНОЙ ТЕРАПИИ</w:t>
      </w:r>
      <w:r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br/>
      </w:r>
      <w:r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en-US"/>
        </w:rPr>
        <w:t>RADIAGE</w:t>
      </w:r>
    </w:p>
    <w:p w:rsidR="00F51C03" w:rsidRPr="001979D3" w:rsidRDefault="00F51C03" w:rsidP="00F51C03">
      <w:pPr>
        <w:autoSpaceDE w:val="0"/>
        <w:autoSpaceDN w:val="0"/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1979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(производство «Монте Карло </w:t>
      </w:r>
      <w:proofErr w:type="spellStart"/>
      <w:r w:rsidRPr="001979D3">
        <w:rPr>
          <w:rFonts w:ascii="Times New Roman" w:hAnsi="Times New Roman" w:cs="Times New Roman"/>
          <w:bCs/>
          <w:color w:val="000000"/>
          <w:sz w:val="28"/>
          <w:szCs w:val="28"/>
        </w:rPr>
        <w:t>Эстетикс</w:t>
      </w:r>
      <w:proofErr w:type="spellEnd"/>
      <w:r w:rsidRPr="001979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979D3">
        <w:rPr>
          <w:rFonts w:ascii="Times New Roman" w:hAnsi="Times New Roman" w:cs="Times New Roman"/>
          <w:bCs/>
          <w:color w:val="000000"/>
          <w:sz w:val="28"/>
          <w:szCs w:val="28"/>
        </w:rPr>
        <w:t>С.а.р.л</w:t>
      </w:r>
      <w:proofErr w:type="spellEnd"/>
      <w:r w:rsidRPr="001979D3">
        <w:rPr>
          <w:rFonts w:ascii="Times New Roman" w:hAnsi="Times New Roman" w:cs="Times New Roman"/>
          <w:bCs/>
          <w:color w:val="000000"/>
          <w:sz w:val="28"/>
          <w:szCs w:val="28"/>
        </w:rPr>
        <w:t>.», Княжество Монако)</w:t>
      </w:r>
    </w:p>
    <w:p w:rsidR="00F51C03" w:rsidRDefault="00F51C03" w:rsidP="004242F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51C03" w:rsidRDefault="00F51C03" w:rsidP="00592C7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цена 19 500</w:t>
      </w:r>
      <w:r w:rsidRPr="001979D3">
        <w:rPr>
          <w:rFonts w:ascii="Times New Roman" w:hAnsi="Times New Roman" w:cs="Times New Roman"/>
          <w:sz w:val="28"/>
          <w:szCs w:val="28"/>
        </w:rPr>
        <w:t xml:space="preserve"> €</w:t>
      </w:r>
      <w:r>
        <w:rPr>
          <w:rFonts w:ascii="Times New Roman" w:hAnsi="Times New Roman" w:cs="Times New Roman"/>
          <w:sz w:val="28"/>
          <w:szCs w:val="28"/>
        </w:rPr>
        <w:t xml:space="preserve"> (без насадки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фракционного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цена 24 000</w:t>
      </w:r>
      <w:r w:rsidRPr="001979D3">
        <w:rPr>
          <w:rFonts w:ascii="Times New Roman" w:hAnsi="Times New Roman" w:cs="Times New Roman"/>
          <w:sz w:val="28"/>
          <w:szCs w:val="28"/>
        </w:rPr>
        <w:t xml:space="preserve"> €</w:t>
      </w:r>
      <w:r>
        <w:rPr>
          <w:rFonts w:ascii="Times New Roman" w:hAnsi="Times New Roman" w:cs="Times New Roman"/>
          <w:sz w:val="28"/>
          <w:szCs w:val="28"/>
        </w:rPr>
        <w:t xml:space="preserve"> (с насадкой фракционного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1C03" w:rsidRDefault="00F51C03" w:rsidP="00F51C0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1C03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>
            <wp:extent cx="3094019" cy="2332234"/>
            <wp:effectExtent l="19050" t="0" r="0" b="0"/>
            <wp:docPr id="1" name="Рисунок 1" descr="C:\Users\Sony\Desktop\Компания Марина-СК\RENEVE\Аппараты\Новые аппааты\Radiage R3\New Radi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Sony\Desktop\Компания Марина-СК\RENEVE\Аппараты\Новые аппааты\Radiage R3\New Radi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72" b="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19" cy="233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EBB">
        <w:rPr>
          <w:rFonts w:ascii="Times New Roman" w:hAnsi="Times New Roman" w:cs="Times New Roman"/>
          <w:b/>
          <w:sz w:val="28"/>
          <w:szCs w:val="24"/>
          <w:u w:val="single"/>
        </w:rPr>
        <w:br/>
      </w:r>
    </w:p>
    <w:p w:rsidR="00734EBB" w:rsidRDefault="00734EBB" w:rsidP="00F51C0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2C74">
        <w:rPr>
          <w:rFonts w:ascii="Times New Roman" w:hAnsi="Times New Roman" w:cs="Times New Roman"/>
          <w:bCs/>
          <w:sz w:val="28"/>
        </w:rPr>
        <w:t xml:space="preserve">Стойка </w:t>
      </w:r>
      <w:r>
        <w:rPr>
          <w:rFonts w:ascii="Times New Roman" w:hAnsi="Times New Roman" w:cs="Times New Roman"/>
          <w:bCs/>
          <w:sz w:val="28"/>
        </w:rPr>
        <w:t xml:space="preserve">под аппарат </w:t>
      </w:r>
      <w:r w:rsidRPr="00592C74">
        <w:rPr>
          <w:rFonts w:ascii="Times New Roman" w:hAnsi="Times New Roman" w:cs="Times New Roman"/>
          <w:bCs/>
          <w:sz w:val="28"/>
        </w:rPr>
        <w:t xml:space="preserve">= </w:t>
      </w:r>
      <w:r w:rsidRPr="00734EBB">
        <w:rPr>
          <w:rFonts w:ascii="Times New Roman" w:hAnsi="Times New Roman" w:cs="Times New Roman"/>
          <w:b/>
          <w:bCs/>
          <w:sz w:val="28"/>
        </w:rPr>
        <w:t>1 600 €</w:t>
      </w:r>
    </w:p>
    <w:p w:rsidR="00F51C03" w:rsidRDefault="00F51C03" w:rsidP="004242F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92C74" w:rsidRDefault="00592C74" w:rsidP="004242F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92C74" w:rsidRPr="00D7286A" w:rsidRDefault="00592C74" w:rsidP="00592C74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r w:rsidRPr="00D7286A">
        <w:rPr>
          <w:rFonts w:ascii="Times New Roman" w:hAnsi="Times New Roman" w:cs="Times New Roman"/>
          <w:b/>
          <w:sz w:val="28"/>
          <w:szCs w:val="24"/>
          <w:u w:val="single"/>
        </w:rPr>
        <w:t>ПОКАЗАНИЯ К ПРИМЕНЕНИЮ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л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ицо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: дря</w:t>
      </w:r>
      <w:r>
        <w:rPr>
          <w:rFonts w:ascii="Times New Roman" w:hAnsi="Times New Roman" w:cs="Times New Roman"/>
          <w:bCs/>
          <w:iCs/>
          <w:sz w:val="28"/>
          <w:szCs w:val="24"/>
        </w:rPr>
        <w:t>блая кожа, контур лица, морщины;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т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ело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: липодистрофия, локальный жир, дряблая кожа</w:t>
      </w:r>
      <w:r w:rsidRPr="00D7286A">
        <w:rPr>
          <w:rFonts w:ascii="Times New Roman" w:hAnsi="Times New Roman" w:cs="Times New Roman"/>
          <w:sz w:val="28"/>
          <w:szCs w:val="24"/>
        </w:rPr>
        <w:t>.</w:t>
      </w:r>
      <w:r w:rsidRPr="00D7286A">
        <w:rPr>
          <w:rFonts w:ascii="Times New Roman" w:hAnsi="Times New Roman" w:cs="Times New Roman"/>
          <w:sz w:val="28"/>
          <w:szCs w:val="24"/>
        </w:rPr>
        <w:br/>
      </w:r>
      <w:r w:rsidRPr="00D7286A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СУТЬ МЕТОДИКИ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D728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>Аппарат п</w:t>
      </w:r>
      <w:r w:rsidRPr="00D7286A">
        <w:rPr>
          <w:rFonts w:ascii="Times New Roman" w:hAnsi="Times New Roman" w:cs="Times New Roman"/>
          <w:sz w:val="28"/>
          <w:szCs w:val="24"/>
        </w:rPr>
        <w:t>редназначен</w:t>
      </w:r>
      <w:r w:rsidRPr="00D7286A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728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7286A">
        <w:rPr>
          <w:rFonts w:ascii="Times New Roman" w:hAnsi="Times New Roman" w:cs="Times New Roman"/>
          <w:sz w:val="28"/>
          <w:szCs w:val="24"/>
        </w:rPr>
        <w:t xml:space="preserve">для проведения высокоэффективной физиотерапевтической технологии радиоволновой терапии лица и тела пациента. </w:t>
      </w:r>
      <w:proofErr w:type="gramStart"/>
      <w:r w:rsidRPr="00D7286A">
        <w:rPr>
          <w:rFonts w:ascii="Times New Roman" w:hAnsi="Times New Roman" w:cs="Times New Roman"/>
          <w:bCs/>
          <w:iCs/>
          <w:sz w:val="28"/>
          <w:szCs w:val="24"/>
        </w:rPr>
        <w:t>Комплексное воздействие двух  технологий (биполярной и монополярной), проводящих радиочастотную энерги</w:t>
      </w:r>
      <w:r>
        <w:rPr>
          <w:rFonts w:ascii="Times New Roman" w:hAnsi="Times New Roman" w:cs="Times New Roman"/>
          <w:bCs/>
          <w:iCs/>
          <w:sz w:val="28"/>
          <w:szCs w:val="24"/>
        </w:rPr>
        <w:t>ю, позволяет добиться видимо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го эффекта омоложения - безоперационной подтяжки кожи лица и тела.</w:t>
      </w:r>
      <w:proofErr w:type="gramEnd"/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 Неинвазивный  метод, способный сократить видимые признаки старения.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Pr="00D7286A">
        <w:rPr>
          <w:rFonts w:ascii="Times New Roman" w:hAnsi="Times New Roman" w:cs="Times New Roman"/>
          <w:sz w:val="28"/>
          <w:szCs w:val="24"/>
        </w:rPr>
        <w:t>Принцип воздействия  импульсного тока радиочастотного диапазона  на  ткани основан на контактном воздействии высокочастотного электрического тока с целью контролируемого прогрева дермы и подкожно-</w:t>
      </w:r>
      <w:r w:rsidRPr="00D7286A">
        <w:rPr>
          <w:rFonts w:ascii="Times New Roman" w:hAnsi="Times New Roman" w:cs="Times New Roman"/>
          <w:sz w:val="28"/>
          <w:szCs w:val="24"/>
        </w:rPr>
        <w:lastRenderedPageBreak/>
        <w:t xml:space="preserve">жировой клетчатки. Под действием электрического поля радиочастотного диапазона в тканях происходят внутримолекулярные физико-химические и структурные перестройки, которые способствуют изменению функциональной активности клеток и тканей. В результате создается определенный температурный режим, стимулирующий синтетическую активность фибробластов. При  воздействии радиоволновой терапии  на  </w:t>
      </w:r>
      <w:proofErr w:type="spellStart"/>
      <w:r w:rsidRPr="00D7286A">
        <w:rPr>
          <w:rFonts w:ascii="Times New Roman" w:hAnsi="Times New Roman" w:cs="Times New Roman"/>
          <w:sz w:val="28"/>
          <w:szCs w:val="24"/>
        </w:rPr>
        <w:t>адипоцит</w:t>
      </w:r>
      <w:proofErr w:type="spellEnd"/>
      <w:r w:rsidRPr="00D7286A">
        <w:rPr>
          <w:rFonts w:ascii="Times New Roman" w:hAnsi="Times New Roman" w:cs="Times New Roman"/>
          <w:sz w:val="28"/>
          <w:szCs w:val="24"/>
        </w:rPr>
        <w:t xml:space="preserve">, активизируется процесс </w:t>
      </w:r>
      <w:proofErr w:type="spellStart"/>
      <w:r w:rsidRPr="00D7286A">
        <w:rPr>
          <w:rFonts w:ascii="Times New Roman" w:hAnsi="Times New Roman" w:cs="Times New Roman"/>
          <w:sz w:val="28"/>
          <w:szCs w:val="24"/>
        </w:rPr>
        <w:t>липолиза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триглицериды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выводятся из </w:t>
      </w:r>
      <w:r w:rsidRPr="00D7286A">
        <w:rPr>
          <w:rFonts w:ascii="Times New Roman" w:hAnsi="Times New Roman" w:cs="Times New Roman"/>
          <w:sz w:val="28"/>
          <w:szCs w:val="24"/>
        </w:rPr>
        <w:t>организма естественным путём. При проведении процедуры  радиоволновой терапии, процесс вмешательства проводится на строго заданной глубине, а нагрев поверхности происходит только за счет контактного теплообмена.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</w:p>
    <w:p w:rsidR="00592C74" w:rsidRPr="00D7286A" w:rsidRDefault="00592C74" w:rsidP="00592C74">
      <w:pPr>
        <w:ind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</w:pPr>
      <w:r w:rsidRPr="00D7286A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>Под воздействием радиоволн происходит равномерный нагрев глубоких слоев кожи,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 xml:space="preserve"> усиление кровотока, лимфотока, </w:t>
      </w:r>
      <w:r w:rsidRPr="00D7286A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>стимуляция фибробластов, внутриклеточных процессов в дерме, укрепление и реструктуризация кожи.</w:t>
      </w:r>
    </w:p>
    <w:p w:rsidR="003A2A7E" w:rsidRDefault="00592C74" w:rsidP="003A2A7E">
      <w:pPr>
        <w:autoSpaceDE w:val="0"/>
        <w:autoSpaceDN w:val="0"/>
        <w:rPr>
          <w:rFonts w:ascii="Times New Roman" w:hAnsi="Times New Roman" w:cs="Times New Roman"/>
          <w:sz w:val="28"/>
          <w:szCs w:val="24"/>
        </w:rPr>
      </w:pP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br/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ВОЗМОЖНОСТИ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 xml:space="preserve"> МЕДИЦИНСКОГО ИЗДЕЛИЯ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 xml:space="preserve">  </w:t>
      </w:r>
      <w:r w:rsidRPr="00D7286A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- радиочастотная </w:t>
      </w:r>
      <w:proofErr w:type="spellStart"/>
      <w:r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безопреационная</w:t>
      </w:r>
      <w:proofErr w:type="spellEnd"/>
      <w:r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подтяжка кожи лица и тела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– альтернатива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</w:t>
      </w:r>
      <w:r w:rsidRPr="001979D3">
        <w:rPr>
          <w:rFonts w:ascii="Times New Roman" w:hAnsi="Times New Roman" w:cs="Times New Roman"/>
          <w:bCs/>
          <w:iCs/>
          <w:color w:val="000000"/>
          <w:sz w:val="28"/>
          <w:szCs w:val="24"/>
          <w:lang w:val="en-US"/>
        </w:rPr>
        <w:t>SMAS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, </w:t>
      </w:r>
      <w:r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лечение липодистрофии (целлюлита)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;</w:t>
      </w:r>
      <w:r w:rsidRPr="00D7286A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-  наличие программы предварительного сканирования кожи лица и тела для подбора оптимальной частоты воздействия в зависимости от индивидуальных особенностей строения кожи;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-  сочетание в одном аппарате моно и биполярной технологии;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-  наличие нескольких программ: </w:t>
      </w:r>
      <w:r>
        <w:rPr>
          <w:rFonts w:ascii="Times New Roman" w:hAnsi="Times New Roman" w:cs="Times New Roman"/>
          <w:bCs/>
          <w:iCs/>
          <w:sz w:val="28"/>
          <w:szCs w:val="24"/>
        </w:rPr>
        <w:t>4 для лица и 4 для тела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;</w:t>
      </w:r>
      <w:proofErr w:type="gramEnd"/>
      <w:r w:rsidR="003A2A7E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       - </w:t>
      </w:r>
      <w:r>
        <w:rPr>
          <w:rFonts w:ascii="Times New Roman" w:hAnsi="Times New Roman" w:cs="Times New Roman"/>
          <w:bCs/>
          <w:iCs/>
          <w:sz w:val="28"/>
          <w:szCs w:val="24"/>
        </w:rPr>
        <w:t>в программах для лица участвуют биполярная и  монополярная манипулы; в программах для тела участвует только монополярная манипула;</w:t>
      </w:r>
      <w:r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  <w:t>- м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анипулы вылиты из высококачественной медицинской стали, что исключает возможность появления сколов и деформации. </w:t>
      </w:r>
      <w:proofErr w:type="gramStart"/>
      <w:r w:rsidRPr="00D7286A">
        <w:rPr>
          <w:rFonts w:ascii="Times New Roman" w:hAnsi="Times New Roman" w:cs="Times New Roman"/>
          <w:bCs/>
          <w:iCs/>
          <w:sz w:val="28"/>
          <w:szCs w:val="24"/>
        </w:rPr>
        <w:t>Манипула не имеет временного лимита использования;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D7286A">
        <w:rPr>
          <w:rFonts w:ascii="Times New Roman" w:hAnsi="Times New Roman" w:cs="Times New Roman"/>
          <w:sz w:val="28"/>
          <w:szCs w:val="24"/>
        </w:rPr>
        <w:t>- аппарат работает без расходных средств,  по УЗ гелю;</w:t>
      </w:r>
      <w:r w:rsidR="003A2A7E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       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-  возможность управления мощностью излучения, как на дисплее, так и с помощью педали дистанционного управления;</w:t>
      </w:r>
      <w:r w:rsidR="003A2A7E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       - 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возможность 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установления звукового сигнала 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для определения времен</w:t>
      </w:r>
      <w:r>
        <w:rPr>
          <w:rFonts w:ascii="Times New Roman" w:hAnsi="Times New Roman" w:cs="Times New Roman"/>
          <w:bCs/>
          <w:iCs/>
          <w:sz w:val="28"/>
          <w:szCs w:val="24"/>
        </w:rPr>
        <w:t>н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ого интервала воздействия на каждый участок обрабатываемой поверхности</w:t>
      </w:r>
      <w:r>
        <w:rPr>
          <w:rFonts w:ascii="Times New Roman" w:hAnsi="Times New Roman" w:cs="Times New Roman"/>
          <w:bCs/>
          <w:iCs/>
          <w:sz w:val="28"/>
          <w:szCs w:val="24"/>
        </w:rPr>
        <w:t>;</w:t>
      </w:r>
      <w:r w:rsidR="003A2A7E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       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-  не требуется система охлаждения;</w:t>
      </w:r>
      <w:r w:rsidR="003A2A7E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       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- процедура безболезненна и безопасна для пациента и косметолога;</w:t>
      </w:r>
      <w:proofErr w:type="gramEnd"/>
      <w:r w:rsidRPr="00D7286A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>- видимый результат после</w:t>
      </w:r>
      <w:r w:rsidRPr="001979D3">
        <w:rPr>
          <w:rFonts w:ascii="Times New Roman" w:hAnsi="Times New Roman" w:cs="Times New Roman"/>
          <w:sz w:val="28"/>
          <w:szCs w:val="24"/>
        </w:rPr>
        <w:t xml:space="preserve"> первой процедуры.</w:t>
      </w:r>
      <w:r w:rsidR="003A2A7E">
        <w:rPr>
          <w:rFonts w:ascii="Times New Roman" w:hAnsi="Times New Roman" w:cs="Times New Roman"/>
          <w:sz w:val="28"/>
          <w:szCs w:val="24"/>
        </w:rPr>
        <w:br/>
      </w:r>
    </w:p>
    <w:p w:rsidR="00592C74" w:rsidRDefault="00592C74" w:rsidP="003A2A7E">
      <w:pPr>
        <w:autoSpaceDE w:val="0"/>
        <w:autoSpaceDN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br/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РЕКОМЕНДОВАННЫЙ КУРС ПРОЦЕДУР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 лицо</w:t>
      </w:r>
      <w:r w:rsidRPr="001979D3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Pr="00D728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4 </w:t>
      </w:r>
      <w:r w:rsidRPr="001979D3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286A">
        <w:rPr>
          <w:rFonts w:ascii="Times New Roman" w:hAnsi="Times New Roman" w:cs="Times New Roman"/>
          <w:sz w:val="28"/>
          <w:szCs w:val="24"/>
        </w:rPr>
        <w:t>6  процедур, 2 раза в неделю</w:t>
      </w:r>
      <w:r w:rsidRPr="00D7286A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 тело</w:t>
      </w:r>
      <w:r w:rsidRPr="00D7286A">
        <w:rPr>
          <w:rFonts w:ascii="Times New Roman" w:hAnsi="Times New Roman" w:cs="Times New Roman"/>
          <w:sz w:val="28"/>
          <w:szCs w:val="24"/>
        </w:rPr>
        <w:t xml:space="preserve"> </w:t>
      </w:r>
      <w:r w:rsidRPr="001979D3">
        <w:rPr>
          <w:rFonts w:ascii="Times New Roman" w:hAnsi="Times New Roman" w:cs="Times New Roman"/>
          <w:b/>
          <w:sz w:val="28"/>
          <w:szCs w:val="24"/>
        </w:rPr>
        <w:t>-</w:t>
      </w:r>
      <w:r w:rsidRPr="00D7286A">
        <w:rPr>
          <w:rFonts w:ascii="Times New Roman" w:hAnsi="Times New Roman" w:cs="Times New Roman"/>
          <w:sz w:val="28"/>
          <w:szCs w:val="24"/>
        </w:rPr>
        <w:t xml:space="preserve"> 6 </w:t>
      </w:r>
      <w:r w:rsidRPr="001979D3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D7286A">
        <w:rPr>
          <w:rFonts w:ascii="Times New Roman" w:hAnsi="Times New Roman" w:cs="Times New Roman"/>
          <w:sz w:val="28"/>
          <w:szCs w:val="24"/>
        </w:rPr>
        <w:t>8  процедур, 2 раза в неделю</w:t>
      </w:r>
      <w:r w:rsidRPr="00D7286A">
        <w:rPr>
          <w:rFonts w:ascii="Times New Roman" w:hAnsi="Times New Roman" w:cs="Times New Roman"/>
          <w:sz w:val="28"/>
          <w:szCs w:val="24"/>
        </w:rPr>
        <w:br/>
      </w:r>
      <w:r w:rsidRPr="00D7286A">
        <w:rPr>
          <w:rFonts w:ascii="Times New Roman" w:hAnsi="Times New Roman" w:cs="Times New Roman"/>
          <w:sz w:val="28"/>
          <w:szCs w:val="24"/>
        </w:rPr>
        <w:br/>
      </w:r>
    </w:p>
    <w:p w:rsidR="00214A83" w:rsidRPr="00214A83" w:rsidRDefault="00592C74" w:rsidP="00214A83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3A2A7E">
        <w:rPr>
          <w:rFonts w:ascii="Times New Roman" w:hAnsi="Times New Roman" w:cs="Times New Roman"/>
          <w:b/>
          <w:bCs/>
          <w:sz w:val="36"/>
          <w:u w:val="single"/>
        </w:rPr>
        <w:t>ФРАКЦИОНН</w:t>
      </w:r>
      <w:r w:rsidR="00214A83" w:rsidRPr="003A2A7E">
        <w:rPr>
          <w:rFonts w:ascii="Times New Roman" w:hAnsi="Times New Roman" w:cs="Times New Roman"/>
          <w:b/>
          <w:bCs/>
          <w:sz w:val="36"/>
          <w:u w:val="single"/>
        </w:rPr>
        <w:t>ЫЙ</w:t>
      </w:r>
      <w:proofErr w:type="gramEnd"/>
      <w:r w:rsidR="00214A83" w:rsidRPr="003A2A7E">
        <w:rPr>
          <w:rFonts w:ascii="Times New Roman" w:hAnsi="Times New Roman" w:cs="Times New Roman"/>
          <w:b/>
          <w:bCs/>
          <w:sz w:val="36"/>
          <w:u w:val="single"/>
        </w:rPr>
        <w:t xml:space="preserve"> </w:t>
      </w:r>
      <w:r w:rsidR="00214A83" w:rsidRPr="003A2A7E">
        <w:rPr>
          <w:rFonts w:ascii="Times New Roman" w:hAnsi="Times New Roman" w:cs="Times New Roman"/>
          <w:b/>
          <w:bCs/>
          <w:sz w:val="36"/>
          <w:u w:val="single"/>
          <w:lang w:val="en-US"/>
        </w:rPr>
        <w:t>RF</w:t>
      </w:r>
      <w:r w:rsidR="00214A83" w:rsidRPr="00214A83">
        <w:rPr>
          <w:rFonts w:ascii="Times New Roman" w:hAnsi="Times New Roman" w:cs="Times New Roman"/>
          <w:b/>
          <w:bCs/>
          <w:sz w:val="28"/>
          <w:u w:val="single"/>
        </w:rPr>
        <w:br/>
      </w:r>
      <w:r w:rsidR="00214A83">
        <w:rPr>
          <w:rFonts w:ascii="Times New Roman" w:hAnsi="Times New Roman" w:cs="Times New Roman"/>
          <w:bCs/>
          <w:sz w:val="28"/>
        </w:rPr>
        <w:br/>
      </w:r>
      <w:r w:rsidR="00214A83" w:rsidRPr="00214A83">
        <w:rPr>
          <w:rFonts w:ascii="Times New Roman" w:hAnsi="Times New Roman" w:cs="Times New Roman"/>
          <w:b/>
          <w:bCs/>
          <w:u w:val="single"/>
        </w:rPr>
        <w:t>ДОПОЛНИТЕЛЬНАЯ ОПЦИЯ  К</w:t>
      </w:r>
      <w:r w:rsidR="00214A83" w:rsidRPr="00214A83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 xml:space="preserve"> РАДИОЧАСТОТНОЙ ТЕРАПИИ </w:t>
      </w:r>
      <w:r w:rsidR="00214A83" w:rsidRPr="00214A83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  <w:t>RADIAGE</w:t>
      </w:r>
      <w:r w:rsidR="00214A83" w:rsidRPr="00214A83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 xml:space="preserve"> - </w:t>
      </w:r>
      <w:r w:rsidR="00214A83" w:rsidRPr="00214A83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br/>
        <w:t xml:space="preserve">НАСАДКА ФРАКЦИОННОГО </w:t>
      </w:r>
      <w:r w:rsidR="00214A83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  <w:t>RF</w:t>
      </w:r>
    </w:p>
    <w:p w:rsidR="004242F9" w:rsidRPr="00214A83" w:rsidRDefault="00214A83" w:rsidP="0021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Цена</w:t>
      </w:r>
      <w:r w:rsidR="003A2A7E">
        <w:rPr>
          <w:rFonts w:ascii="Times New Roman" w:hAnsi="Times New Roman" w:cs="Times New Roman"/>
          <w:bCs/>
          <w:sz w:val="28"/>
        </w:rPr>
        <w:t xml:space="preserve"> фракционной насадки</w:t>
      </w:r>
      <w:r>
        <w:rPr>
          <w:rFonts w:ascii="Times New Roman" w:hAnsi="Times New Roman" w:cs="Times New Roman"/>
          <w:bCs/>
          <w:sz w:val="28"/>
        </w:rPr>
        <w:t xml:space="preserve">: </w:t>
      </w:r>
      <w:r w:rsidR="00592C74" w:rsidRPr="00734EBB">
        <w:rPr>
          <w:rFonts w:ascii="Times New Roman" w:hAnsi="Times New Roman" w:cs="Times New Roman"/>
          <w:b/>
          <w:bCs/>
          <w:sz w:val="28"/>
        </w:rPr>
        <w:t>4 900 €</w:t>
      </w:r>
      <w:r>
        <w:rPr>
          <w:rFonts w:ascii="Times New Roman" w:hAnsi="Times New Roman" w:cs="Times New Roman"/>
          <w:bCs/>
          <w:sz w:val="28"/>
        </w:rPr>
        <w:br/>
      </w:r>
      <w:r w:rsidR="00592C74">
        <w:rPr>
          <w:rFonts w:ascii="Times New Roman" w:hAnsi="Times New Roman" w:cs="Times New Roman"/>
          <w:bCs/>
          <w:sz w:val="28"/>
        </w:rPr>
        <w:br/>
      </w:r>
      <w:r w:rsidR="00592C74" w:rsidRPr="00592C7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465890</wp:posOffset>
            </wp:positionV>
            <wp:extent cx="1912491" cy="3349376"/>
            <wp:effectExtent l="19050" t="0" r="0" b="0"/>
            <wp:wrapTight wrapText="bothSides">
              <wp:wrapPolygon edited="0">
                <wp:start x="-215" y="0"/>
                <wp:lineTo x="-215" y="21499"/>
                <wp:lineTo x="21515" y="21499"/>
                <wp:lineTo x="21515" y="0"/>
                <wp:lineTo x="-215" y="0"/>
              </wp:wrapPolygon>
            </wp:wrapTight>
            <wp:docPr id="3" name="Рисунок 2" descr="C:\Users\Sony\Desktop\Компания Марина-СК\RENEVE\Аппараты\Новые аппааты\Radiage R3\New Radi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:\Users\Sony\Desktop\Компания Марина-СК\RENEVE\Аппараты\Новые аппааты\Radiage R3\New Radi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91" cy="334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2F9" w:rsidRPr="00D7286A">
        <w:rPr>
          <w:rFonts w:ascii="Times New Roman" w:hAnsi="Times New Roman" w:cs="Times New Roman"/>
          <w:b/>
          <w:sz w:val="28"/>
          <w:szCs w:val="24"/>
          <w:u w:val="single"/>
        </w:rPr>
        <w:t>ПОКАЗАНИЯ К ПРИМЕНЕНИЮ</w:t>
      </w:r>
      <w:r w:rsidRPr="00214A83">
        <w:rPr>
          <w:rFonts w:ascii="Times New Roman" w:hAnsi="Times New Roman" w:cs="Times New Roman"/>
          <w:b/>
          <w:sz w:val="28"/>
          <w:szCs w:val="24"/>
        </w:rPr>
        <w:br/>
      </w:r>
      <w:r w:rsidR="004242F9">
        <w:rPr>
          <w:rFonts w:ascii="Times New Roman" w:hAnsi="Times New Roman" w:cs="Times New Roman"/>
          <w:b/>
          <w:sz w:val="28"/>
          <w:szCs w:val="24"/>
        </w:rPr>
        <w:br/>
      </w:r>
      <w:r w:rsidR="004242F9">
        <w:rPr>
          <w:rFonts w:ascii="Times New Roman" w:hAnsi="Times New Roman" w:cs="Times New Roman"/>
          <w:b/>
          <w:bCs/>
          <w:iCs/>
          <w:sz w:val="28"/>
          <w:szCs w:val="24"/>
        </w:rPr>
        <w:t>л</w:t>
      </w:r>
      <w:r w:rsidR="004242F9"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ицо</w:t>
      </w:r>
      <w:r w:rsidR="004242F9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: </w:t>
      </w:r>
      <w:r w:rsidR="005667C5">
        <w:rPr>
          <w:rFonts w:ascii="Times New Roman" w:hAnsi="Times New Roman" w:cs="Times New Roman"/>
          <w:bCs/>
          <w:iCs/>
          <w:sz w:val="28"/>
          <w:szCs w:val="24"/>
        </w:rPr>
        <w:t>гравитационный птоз,</w:t>
      </w:r>
      <w:r w:rsidR="004242F9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5667C5">
        <w:rPr>
          <w:rFonts w:ascii="Times New Roman" w:hAnsi="Times New Roman" w:cs="Times New Roman"/>
          <w:bCs/>
          <w:iCs/>
          <w:sz w:val="28"/>
          <w:szCs w:val="24"/>
        </w:rPr>
        <w:t xml:space="preserve">дряблая кожа, </w:t>
      </w:r>
      <w:r w:rsidR="004242F9">
        <w:rPr>
          <w:rFonts w:ascii="Times New Roman" w:hAnsi="Times New Roman" w:cs="Times New Roman"/>
          <w:bCs/>
          <w:iCs/>
          <w:sz w:val="28"/>
          <w:szCs w:val="24"/>
        </w:rPr>
        <w:t>морщины</w:t>
      </w:r>
      <w:r w:rsidR="005667C5">
        <w:rPr>
          <w:rFonts w:ascii="Times New Roman" w:hAnsi="Times New Roman" w:cs="Times New Roman"/>
          <w:bCs/>
          <w:iCs/>
          <w:sz w:val="28"/>
          <w:szCs w:val="24"/>
        </w:rPr>
        <w:t xml:space="preserve">, кожа с постакне, кожа с </w:t>
      </w:r>
      <w:proofErr w:type="spellStart"/>
      <w:r w:rsidR="005667C5">
        <w:rPr>
          <w:rFonts w:ascii="Times New Roman" w:hAnsi="Times New Roman" w:cs="Times New Roman"/>
          <w:bCs/>
          <w:iCs/>
          <w:sz w:val="28"/>
          <w:szCs w:val="24"/>
        </w:rPr>
        <w:t>куперозом</w:t>
      </w:r>
      <w:proofErr w:type="spellEnd"/>
      <w:r w:rsidR="005667C5">
        <w:rPr>
          <w:rFonts w:ascii="Times New Roman" w:hAnsi="Times New Roman" w:cs="Times New Roman"/>
          <w:bCs/>
          <w:iCs/>
          <w:sz w:val="28"/>
          <w:szCs w:val="24"/>
        </w:rPr>
        <w:t>, тусклый цвет лица</w:t>
      </w:r>
      <w:r w:rsidR="004242F9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4242F9" w:rsidRDefault="004242F9" w:rsidP="004242F9">
      <w:pPr>
        <w:pStyle w:val="a3"/>
      </w:pPr>
    </w:p>
    <w:p w:rsidR="004242F9" w:rsidRDefault="004242F9" w:rsidP="004242F9">
      <w:pPr>
        <w:pStyle w:val="a3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СУТЬ МЕТОДИКИ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</w:t>
      </w:r>
      <w:r>
        <w:br/>
      </w:r>
      <w:r w:rsidRPr="005964EB">
        <w:rPr>
          <w:rFonts w:ascii="Times New Roman" w:hAnsi="Times New Roman" w:cs="Times New Roman"/>
          <w:sz w:val="28"/>
          <w:szCs w:val="28"/>
        </w:rPr>
        <w:t xml:space="preserve">Фракционные  RF-устройства являются системами с минимальным </w:t>
      </w:r>
      <w:proofErr w:type="spellStart"/>
      <w:r w:rsidRPr="005964EB">
        <w:rPr>
          <w:rFonts w:ascii="Times New Roman" w:hAnsi="Times New Roman" w:cs="Times New Roman"/>
          <w:sz w:val="28"/>
          <w:szCs w:val="28"/>
        </w:rPr>
        <w:t>инвазивным</w:t>
      </w:r>
      <w:proofErr w:type="spellEnd"/>
      <w:r w:rsidRPr="005964EB">
        <w:rPr>
          <w:rFonts w:ascii="Times New Roman" w:hAnsi="Times New Roman" w:cs="Times New Roman"/>
          <w:sz w:val="28"/>
          <w:szCs w:val="28"/>
        </w:rPr>
        <w:t xml:space="preserve"> воздействием, которые доставляют биполярную RF- энергию через специальную насадку, которая травмирует структуру эпидермиса не сплошным пятном, а сеточкой на участки, расположенные близко друг к другу. Высокоинтенсивное  воздействие фракционных радиочастотных устройств избирательно прогревает участки кожи (сфокусированная коагуляция прицельно воздействует на проблемную зону, оставляя окружающие ткани целыми и невредимыми), что повышает безопасность и  сокращает время заживления.</w:t>
      </w:r>
    </w:p>
    <w:p w:rsidR="004242F9" w:rsidRPr="005964EB" w:rsidRDefault="00214A83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2F9" w:rsidRPr="005964EB">
        <w:rPr>
          <w:rFonts w:ascii="Times New Roman" w:hAnsi="Times New Roman" w:cs="Times New Roman"/>
          <w:sz w:val="28"/>
          <w:szCs w:val="28"/>
        </w:rPr>
        <w:t>Запускается механизм образова</w:t>
      </w:r>
      <w:r w:rsidR="005964EB">
        <w:rPr>
          <w:rFonts w:ascii="Times New Roman" w:hAnsi="Times New Roman" w:cs="Times New Roman"/>
          <w:sz w:val="28"/>
          <w:szCs w:val="28"/>
        </w:rPr>
        <w:t>ния нового коллагена и эластина</w:t>
      </w:r>
      <w:r w:rsidR="004242F9" w:rsidRPr="005964EB">
        <w:rPr>
          <w:rFonts w:ascii="Times New Roman" w:hAnsi="Times New Roman" w:cs="Times New Roman"/>
          <w:sz w:val="28"/>
          <w:szCs w:val="28"/>
        </w:rPr>
        <w:t>,</w:t>
      </w:r>
      <w:r w:rsidR="005964EB">
        <w:rPr>
          <w:rFonts w:ascii="Times New Roman" w:hAnsi="Times New Roman" w:cs="Times New Roman"/>
          <w:sz w:val="28"/>
          <w:szCs w:val="28"/>
        </w:rPr>
        <w:t xml:space="preserve"> </w:t>
      </w:r>
      <w:r w:rsidR="004242F9" w:rsidRPr="005964EB">
        <w:rPr>
          <w:rFonts w:ascii="Times New Roman" w:hAnsi="Times New Roman" w:cs="Times New Roman"/>
          <w:sz w:val="28"/>
          <w:szCs w:val="28"/>
        </w:rPr>
        <w:t xml:space="preserve">восстановления тканей, благодаря тому, что на кожу наносят колонки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микрокоагуляции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Фракционный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r w:rsidR="004242F9" w:rsidRPr="005964EB">
        <w:rPr>
          <w:rFonts w:ascii="Times New Roman" w:hAnsi="Times New Roman" w:cs="Times New Roman"/>
          <w:sz w:val="28"/>
          <w:szCs w:val="28"/>
        </w:rPr>
        <w:t>бляционный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RF образует в коже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микрозоны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повреждения тканей. Клетки вокруг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микрозоны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активизируются, активно делятся, образуют новый коллаген и восстанавливают поврежденные участки в ретикулярном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дермальном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слое, а также насыщаются гиалуроновой кислотой.</w:t>
      </w:r>
    </w:p>
    <w:p w:rsidR="004242F9" w:rsidRPr="005964EB" w:rsidRDefault="00214A83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A8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242F9" w:rsidRPr="005964EB">
        <w:rPr>
          <w:rFonts w:ascii="Times New Roman" w:hAnsi="Times New Roman" w:cs="Times New Roman"/>
          <w:sz w:val="28"/>
          <w:szCs w:val="28"/>
        </w:rPr>
        <w:t>Если при лазерной шлифовке только слой за слоем снимается отмерший эпителий, то фракционный RF запускает мощный восстановительный механизм. Не смотря на то, что обрабатывается только 20% кожи, кожные участки обновляются на все 100%.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2F9" w:rsidRPr="005964EB" w:rsidRDefault="005964EB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ВОЗМОЖНОСТИ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 xml:space="preserve"> МЕДИЦИНСКОГО ИЗДЕЛИЯ</w:t>
      </w:r>
      <w:r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br/>
      </w:r>
      <w:r w:rsidR="005717B3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</w:t>
      </w:r>
      <w:proofErr w:type="gramStart"/>
      <w:r w:rsidRPr="00592C74">
        <w:rPr>
          <w:rFonts w:ascii="Times New Roman" w:hAnsi="Times New Roman" w:cs="Times New Roman"/>
          <w:bCs/>
          <w:iCs/>
          <w:sz w:val="28"/>
          <w:szCs w:val="24"/>
        </w:rPr>
        <w:t>Ф</w:t>
      </w:r>
      <w:r w:rsidR="004242F9" w:rsidRPr="00592C74">
        <w:rPr>
          <w:rFonts w:ascii="Times New Roman" w:hAnsi="Times New Roman" w:cs="Times New Roman"/>
          <w:sz w:val="28"/>
          <w:szCs w:val="28"/>
        </w:rPr>
        <w:t>ра</w:t>
      </w:r>
      <w:r w:rsidR="004242F9" w:rsidRPr="005964EB">
        <w:rPr>
          <w:rFonts w:ascii="Times New Roman" w:hAnsi="Times New Roman" w:cs="Times New Roman"/>
          <w:sz w:val="28"/>
          <w:szCs w:val="28"/>
        </w:rPr>
        <w:t>кционный</w:t>
      </w:r>
      <w:proofErr w:type="gram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 RF позволяет: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4EB">
        <w:rPr>
          <w:rFonts w:ascii="Times New Roman" w:hAnsi="Times New Roman" w:cs="Times New Roman"/>
          <w:sz w:val="28"/>
          <w:szCs w:val="28"/>
        </w:rPr>
        <w:t>- устранить гравитационный птоз;</w:t>
      </w:r>
      <w:r w:rsidR="005667C5">
        <w:rPr>
          <w:rFonts w:ascii="Times New Roman" w:hAnsi="Times New Roman" w:cs="Times New Roman"/>
          <w:sz w:val="28"/>
          <w:szCs w:val="28"/>
        </w:rPr>
        <w:br/>
        <w:t>- улучшить тонус кожи;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4EB">
        <w:rPr>
          <w:rFonts w:ascii="Times New Roman" w:hAnsi="Times New Roman" w:cs="Times New Roman"/>
          <w:sz w:val="28"/>
          <w:szCs w:val="28"/>
        </w:rPr>
        <w:t>- устранить морщины</w:t>
      </w:r>
      <w:r w:rsidR="005667C5">
        <w:rPr>
          <w:rFonts w:ascii="Times New Roman" w:hAnsi="Times New Roman" w:cs="Times New Roman"/>
          <w:sz w:val="28"/>
          <w:szCs w:val="28"/>
        </w:rPr>
        <w:t>;</w:t>
      </w:r>
      <w:r w:rsidR="005667C5">
        <w:rPr>
          <w:rFonts w:ascii="Times New Roman" w:hAnsi="Times New Roman" w:cs="Times New Roman"/>
          <w:sz w:val="28"/>
          <w:szCs w:val="28"/>
        </w:rPr>
        <w:br/>
        <w:t>- сокращение сосудистой сети;</w:t>
      </w:r>
      <w:r w:rsidRPr="005964EB">
        <w:rPr>
          <w:rFonts w:ascii="Times New Roman" w:hAnsi="Times New Roman" w:cs="Times New Roman"/>
          <w:sz w:val="28"/>
          <w:szCs w:val="28"/>
        </w:rPr>
        <w:t> 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4EB">
        <w:rPr>
          <w:rFonts w:ascii="Times New Roman" w:hAnsi="Times New Roman" w:cs="Times New Roman"/>
          <w:sz w:val="28"/>
          <w:szCs w:val="28"/>
        </w:rPr>
        <w:t>-</w:t>
      </w:r>
      <w:r w:rsidR="005667C5">
        <w:rPr>
          <w:rFonts w:ascii="Times New Roman" w:hAnsi="Times New Roman" w:cs="Times New Roman"/>
          <w:sz w:val="28"/>
          <w:szCs w:val="28"/>
        </w:rPr>
        <w:t xml:space="preserve"> </w:t>
      </w:r>
      <w:r w:rsidRPr="005964EB">
        <w:rPr>
          <w:rFonts w:ascii="Times New Roman" w:hAnsi="Times New Roman" w:cs="Times New Roman"/>
          <w:sz w:val="28"/>
          <w:szCs w:val="28"/>
        </w:rPr>
        <w:t>достигнуть  структ</w:t>
      </w:r>
      <w:r w:rsidR="005964EB" w:rsidRPr="005964EB">
        <w:rPr>
          <w:rFonts w:ascii="Times New Roman" w:hAnsi="Times New Roman" w:cs="Times New Roman"/>
          <w:sz w:val="28"/>
          <w:szCs w:val="28"/>
        </w:rPr>
        <w:t xml:space="preserve">урного омоложения кожи, </w:t>
      </w:r>
      <w:proofErr w:type="spellStart"/>
      <w:r w:rsidR="005964EB" w:rsidRPr="005964EB">
        <w:rPr>
          <w:rFonts w:ascii="Times New Roman" w:hAnsi="Times New Roman" w:cs="Times New Roman"/>
          <w:sz w:val="28"/>
          <w:szCs w:val="28"/>
        </w:rPr>
        <w:t>вырав</w:t>
      </w:r>
      <w:r w:rsidRPr="005964EB">
        <w:rPr>
          <w:rFonts w:ascii="Times New Roman" w:hAnsi="Times New Roman" w:cs="Times New Roman"/>
          <w:sz w:val="28"/>
          <w:szCs w:val="28"/>
        </w:rPr>
        <w:t>н</w:t>
      </w:r>
      <w:r w:rsidR="005964EB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5964EB">
        <w:rPr>
          <w:rFonts w:ascii="Times New Roman" w:hAnsi="Times New Roman" w:cs="Times New Roman"/>
          <w:sz w:val="28"/>
          <w:szCs w:val="28"/>
        </w:rPr>
        <w:t xml:space="preserve"> поверхность кожного лоскута, сократить  поры</w:t>
      </w:r>
      <w:r w:rsidRPr="005964EB">
        <w:rPr>
          <w:rFonts w:ascii="Times New Roman" w:hAnsi="Times New Roman" w:cs="Times New Roman"/>
          <w:sz w:val="28"/>
          <w:szCs w:val="28"/>
        </w:rPr>
        <w:t>, улучшить ц</w:t>
      </w:r>
      <w:r w:rsidR="005964EB">
        <w:rPr>
          <w:rFonts w:ascii="Times New Roman" w:hAnsi="Times New Roman" w:cs="Times New Roman"/>
          <w:sz w:val="28"/>
          <w:szCs w:val="28"/>
        </w:rPr>
        <w:t xml:space="preserve">вет лица, устранить пигмент, </w:t>
      </w:r>
      <w:r w:rsidRPr="005964EB">
        <w:rPr>
          <w:rFonts w:ascii="Times New Roman" w:hAnsi="Times New Roman" w:cs="Times New Roman"/>
          <w:sz w:val="28"/>
          <w:szCs w:val="28"/>
        </w:rPr>
        <w:t>таким образом достигнуть омолаживающего эффекта кожи лица, шеи, де</w:t>
      </w:r>
      <w:r w:rsidR="005964EB">
        <w:rPr>
          <w:rFonts w:ascii="Times New Roman" w:hAnsi="Times New Roman" w:cs="Times New Roman"/>
          <w:sz w:val="28"/>
          <w:szCs w:val="28"/>
        </w:rPr>
        <w:t>кольте, тыльной стороны ладоней</w:t>
      </w:r>
      <w:r w:rsidR="005667C5">
        <w:rPr>
          <w:rFonts w:ascii="Times New Roman" w:hAnsi="Times New Roman" w:cs="Times New Roman"/>
          <w:sz w:val="28"/>
          <w:szCs w:val="28"/>
        </w:rPr>
        <w:t>, внутренних сторон рук и ног;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4EB">
        <w:rPr>
          <w:rFonts w:ascii="Times New Roman" w:hAnsi="Times New Roman" w:cs="Times New Roman"/>
          <w:sz w:val="28"/>
          <w:szCs w:val="28"/>
        </w:rPr>
        <w:t>-</w:t>
      </w:r>
      <w:r w:rsidR="005667C5">
        <w:rPr>
          <w:rFonts w:ascii="Times New Roman" w:hAnsi="Times New Roman" w:cs="Times New Roman"/>
          <w:sz w:val="28"/>
          <w:szCs w:val="28"/>
        </w:rPr>
        <w:t xml:space="preserve"> </w:t>
      </w:r>
      <w:r w:rsidRPr="005964EB">
        <w:rPr>
          <w:rFonts w:ascii="Times New Roman" w:hAnsi="Times New Roman" w:cs="Times New Roman"/>
          <w:sz w:val="28"/>
          <w:szCs w:val="28"/>
        </w:rPr>
        <w:t>скорректировать последствия угревой сыпи (постакне).</w:t>
      </w:r>
    </w:p>
    <w:p w:rsidR="004242F9" w:rsidRPr="005964EB" w:rsidRDefault="00214A83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A83">
        <w:rPr>
          <w:rFonts w:ascii="Times New Roman" w:hAnsi="Times New Roman" w:cs="Times New Roman"/>
          <w:sz w:val="28"/>
          <w:szCs w:val="28"/>
        </w:rPr>
        <w:t xml:space="preserve">   </w:t>
      </w:r>
      <w:r w:rsidR="004242F9" w:rsidRPr="005964EB">
        <w:rPr>
          <w:rFonts w:ascii="Times New Roman" w:hAnsi="Times New Roman" w:cs="Times New Roman"/>
          <w:sz w:val="28"/>
          <w:szCs w:val="28"/>
        </w:rPr>
        <w:t xml:space="preserve">Фракционное омоложение кожи значительно превышает по возможностям и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физиологичности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обычную лазерную шлифовку кожи:</w:t>
      </w:r>
    </w:p>
    <w:p w:rsidR="004242F9" w:rsidRPr="005964EB" w:rsidRDefault="004242F9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4EB">
        <w:rPr>
          <w:rFonts w:ascii="Times New Roman" w:hAnsi="Times New Roman" w:cs="Times New Roman"/>
          <w:sz w:val="28"/>
          <w:szCs w:val="28"/>
        </w:rPr>
        <w:t>Мак</w:t>
      </w:r>
      <w:r w:rsidR="005667C5">
        <w:rPr>
          <w:rFonts w:ascii="Times New Roman" w:hAnsi="Times New Roman" w:cs="Times New Roman"/>
          <w:sz w:val="28"/>
          <w:szCs w:val="28"/>
        </w:rPr>
        <w:t>симальная безопасность метода: с</w:t>
      </w:r>
      <w:r w:rsidRPr="005964EB">
        <w:rPr>
          <w:rFonts w:ascii="Times New Roman" w:hAnsi="Times New Roman" w:cs="Times New Roman"/>
          <w:sz w:val="28"/>
          <w:szCs w:val="28"/>
        </w:rPr>
        <w:t xml:space="preserve">охраняются барьерные функции кожи, нет риска инфицирования, абсолютно </w:t>
      </w:r>
      <w:proofErr w:type="spellStart"/>
      <w:r w:rsidRPr="005964EB">
        <w:rPr>
          <w:rFonts w:ascii="Times New Roman" w:hAnsi="Times New Roman" w:cs="Times New Roman"/>
          <w:sz w:val="28"/>
          <w:szCs w:val="28"/>
        </w:rPr>
        <w:t>нетравматично</w:t>
      </w:r>
      <w:proofErr w:type="spellEnd"/>
      <w:r w:rsidRPr="005964EB">
        <w:rPr>
          <w:rFonts w:ascii="Times New Roman" w:hAnsi="Times New Roman" w:cs="Times New Roman"/>
          <w:sz w:val="28"/>
          <w:szCs w:val="28"/>
        </w:rPr>
        <w:t xml:space="preserve"> для окружающих тканей и внутренних органов.</w:t>
      </w:r>
    </w:p>
    <w:p w:rsidR="004242F9" w:rsidRPr="005964EB" w:rsidRDefault="00214A83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A83">
        <w:rPr>
          <w:rFonts w:ascii="Times New Roman" w:hAnsi="Times New Roman" w:cs="Times New Roman"/>
          <w:sz w:val="28"/>
          <w:szCs w:val="28"/>
        </w:rPr>
        <w:t xml:space="preserve">   </w:t>
      </w:r>
      <w:r w:rsidR="004242F9" w:rsidRPr="005964EB">
        <w:rPr>
          <w:rFonts w:ascii="Times New Roman" w:hAnsi="Times New Roman" w:cs="Times New Roman"/>
          <w:sz w:val="28"/>
          <w:szCs w:val="28"/>
        </w:rPr>
        <w:t>Эффективность: стойкий эффект на несколько лет после 1-3 процедур (уже после первой процедуры виден потрясающий эффект),</w:t>
      </w:r>
      <w:r w:rsidR="005667C5">
        <w:rPr>
          <w:rFonts w:ascii="Times New Roman" w:hAnsi="Times New Roman" w:cs="Times New Roman"/>
          <w:sz w:val="28"/>
          <w:szCs w:val="28"/>
        </w:rPr>
        <w:t xml:space="preserve"> </w:t>
      </w:r>
      <w:r w:rsidR="004242F9" w:rsidRPr="005964EB">
        <w:rPr>
          <w:rFonts w:ascii="Times New Roman" w:hAnsi="Times New Roman" w:cs="Times New Roman"/>
          <w:sz w:val="28"/>
          <w:szCs w:val="28"/>
        </w:rPr>
        <w:t xml:space="preserve">т.к. процессы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протекают в глубине кожи. Улучшается как поверхность кожи, так и ее структура! Обновляется весь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коллагеново-эластиновый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каркас кожи.</w:t>
      </w:r>
    </w:p>
    <w:p w:rsidR="004242F9" w:rsidRPr="005964EB" w:rsidRDefault="00214A83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A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Физиологичность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метода: повреждается всего лишь 20% кожного покрова,</w:t>
      </w:r>
      <w:r w:rsidR="003A2A7E">
        <w:rPr>
          <w:rFonts w:ascii="Times New Roman" w:hAnsi="Times New Roman" w:cs="Times New Roman"/>
          <w:sz w:val="28"/>
          <w:szCs w:val="28"/>
        </w:rPr>
        <w:t xml:space="preserve"> </w:t>
      </w:r>
      <w:r w:rsidR="004242F9" w:rsidRPr="005964EB">
        <w:rPr>
          <w:rFonts w:ascii="Times New Roman" w:hAnsi="Times New Roman" w:cs="Times New Roman"/>
          <w:sz w:val="28"/>
          <w:szCs w:val="28"/>
        </w:rPr>
        <w:t xml:space="preserve">а остальные 80% включаются в процесс заживления, омоложения и </w:t>
      </w:r>
      <w:proofErr w:type="spellStart"/>
      <w:r w:rsidR="004242F9" w:rsidRPr="005964EB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кожи. Во время процедуры минимум болезненных ощущений. Решение многих космет</w:t>
      </w:r>
      <w:r w:rsidR="003A2A7E">
        <w:rPr>
          <w:rFonts w:ascii="Times New Roman" w:hAnsi="Times New Roman" w:cs="Times New Roman"/>
          <w:sz w:val="28"/>
          <w:szCs w:val="28"/>
        </w:rPr>
        <w:t>ических проблем за один сеанс (10–6</w:t>
      </w:r>
      <w:r w:rsidR="004242F9" w:rsidRPr="005964EB">
        <w:rPr>
          <w:rFonts w:ascii="Times New Roman" w:hAnsi="Times New Roman" w:cs="Times New Roman"/>
          <w:sz w:val="28"/>
          <w:szCs w:val="28"/>
        </w:rPr>
        <w:t>0 минут).</w:t>
      </w:r>
    </w:p>
    <w:p w:rsidR="004242F9" w:rsidRPr="005964EB" w:rsidRDefault="00214A83" w:rsidP="00424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A83">
        <w:rPr>
          <w:rFonts w:ascii="Times New Roman" w:hAnsi="Times New Roman" w:cs="Times New Roman"/>
          <w:sz w:val="28"/>
          <w:szCs w:val="28"/>
        </w:rPr>
        <w:t xml:space="preserve">   </w:t>
      </w:r>
      <w:r w:rsidR="004242F9" w:rsidRPr="005964EB">
        <w:rPr>
          <w:rFonts w:ascii="Times New Roman" w:hAnsi="Times New Roman" w:cs="Times New Roman"/>
          <w:sz w:val="28"/>
          <w:szCs w:val="28"/>
        </w:rPr>
        <w:t>Очень деликатный метод: это единственный способ омоложения нежной кожи в области шеи, деко</w:t>
      </w:r>
      <w:r w:rsidR="005667C5">
        <w:rPr>
          <w:rFonts w:ascii="Times New Roman" w:hAnsi="Times New Roman" w:cs="Times New Roman"/>
          <w:sz w:val="28"/>
          <w:szCs w:val="28"/>
        </w:rPr>
        <w:t>льте, вокруг рта</w:t>
      </w:r>
      <w:r w:rsidR="004242F9" w:rsidRPr="005964EB">
        <w:rPr>
          <w:rFonts w:ascii="Times New Roman" w:hAnsi="Times New Roman" w:cs="Times New Roman"/>
          <w:sz w:val="28"/>
          <w:szCs w:val="28"/>
        </w:rPr>
        <w:t>. Подходит для всех типов кожи: нет ограничений по цвету, толщине и чувствительности кожи.</w:t>
      </w:r>
    </w:p>
    <w:p w:rsidR="00214A83" w:rsidRPr="005717B3" w:rsidRDefault="00214A83" w:rsidP="00571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A83">
        <w:rPr>
          <w:rFonts w:ascii="Times New Roman" w:hAnsi="Times New Roman" w:cs="Times New Roman"/>
          <w:sz w:val="28"/>
          <w:szCs w:val="28"/>
        </w:rPr>
        <w:t xml:space="preserve">   </w:t>
      </w:r>
      <w:r w:rsidR="004242F9" w:rsidRPr="005964EB">
        <w:rPr>
          <w:rFonts w:ascii="Times New Roman" w:hAnsi="Times New Roman" w:cs="Times New Roman"/>
          <w:sz w:val="28"/>
          <w:szCs w:val="28"/>
        </w:rPr>
        <w:t>Очень быстрый метод реаб</w:t>
      </w:r>
      <w:r w:rsidR="005667C5">
        <w:rPr>
          <w:rFonts w:ascii="Times New Roman" w:hAnsi="Times New Roman" w:cs="Times New Roman"/>
          <w:sz w:val="28"/>
          <w:szCs w:val="28"/>
        </w:rPr>
        <w:t xml:space="preserve">илитации. </w:t>
      </w:r>
      <w:r w:rsidR="004242F9" w:rsidRPr="005964EB">
        <w:rPr>
          <w:rFonts w:ascii="Times New Roman" w:hAnsi="Times New Roman" w:cs="Times New Roman"/>
          <w:sz w:val="28"/>
          <w:szCs w:val="28"/>
        </w:rPr>
        <w:t>Восстано</w:t>
      </w:r>
      <w:r w:rsidR="005667C5">
        <w:rPr>
          <w:rFonts w:ascii="Times New Roman" w:hAnsi="Times New Roman" w:cs="Times New Roman"/>
          <w:sz w:val="28"/>
          <w:szCs w:val="28"/>
        </w:rPr>
        <w:t>вление после фракционного    </w:t>
      </w:r>
      <w:proofErr w:type="spellStart"/>
      <w:r w:rsidR="005667C5">
        <w:rPr>
          <w:rFonts w:ascii="Times New Roman" w:hAnsi="Times New Roman" w:cs="Times New Roman"/>
          <w:sz w:val="28"/>
          <w:szCs w:val="28"/>
        </w:rPr>
        <w:t>неа</w:t>
      </w:r>
      <w:r w:rsidR="003A2A7E">
        <w:rPr>
          <w:rFonts w:ascii="Times New Roman" w:hAnsi="Times New Roman" w:cs="Times New Roman"/>
          <w:sz w:val="28"/>
          <w:szCs w:val="28"/>
        </w:rPr>
        <w:t>бляцион</w:t>
      </w:r>
      <w:r w:rsidR="005667C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667C5">
        <w:rPr>
          <w:rFonts w:ascii="Times New Roman" w:hAnsi="Times New Roman" w:cs="Times New Roman"/>
          <w:sz w:val="28"/>
          <w:szCs w:val="28"/>
        </w:rPr>
        <w:t xml:space="preserve"> RF  происходит за 1 день (</w:t>
      </w:r>
      <w:r w:rsidR="004242F9" w:rsidRPr="005964EB">
        <w:rPr>
          <w:rFonts w:ascii="Times New Roman" w:hAnsi="Times New Roman" w:cs="Times New Roman"/>
          <w:sz w:val="28"/>
          <w:szCs w:val="28"/>
        </w:rPr>
        <w:t>эффект небольшого покр</w:t>
      </w:r>
      <w:r>
        <w:rPr>
          <w:rFonts w:ascii="Times New Roman" w:hAnsi="Times New Roman" w:cs="Times New Roman"/>
          <w:sz w:val="28"/>
          <w:szCs w:val="28"/>
        </w:rPr>
        <w:t>аснения и отека кожи), в отличие</w:t>
      </w:r>
      <w:r w:rsidR="004242F9" w:rsidRPr="005964EB">
        <w:rPr>
          <w:rFonts w:ascii="Times New Roman" w:hAnsi="Times New Roman" w:cs="Times New Roman"/>
          <w:sz w:val="28"/>
          <w:szCs w:val="28"/>
        </w:rPr>
        <w:t xml:space="preserve"> от длительной реабилитации 10-30 дней после лазерных шлифовок, а эффект заметен уже после первой процедуры! Можно наносить м</w:t>
      </w:r>
      <w:r w:rsidR="005667C5">
        <w:rPr>
          <w:rFonts w:ascii="Times New Roman" w:hAnsi="Times New Roman" w:cs="Times New Roman"/>
          <w:sz w:val="28"/>
          <w:szCs w:val="28"/>
        </w:rPr>
        <w:t>акияж в день процедуры</w:t>
      </w:r>
      <w:r w:rsidR="004242F9" w:rsidRPr="005964EB">
        <w:rPr>
          <w:rFonts w:ascii="Times New Roman" w:hAnsi="Times New Roman" w:cs="Times New Roman"/>
          <w:sz w:val="28"/>
          <w:szCs w:val="28"/>
        </w:rPr>
        <w:t>.</w:t>
      </w:r>
      <w:r w:rsidR="005667C5">
        <w:rPr>
          <w:rFonts w:ascii="Times New Roman" w:hAnsi="Times New Roman" w:cs="Times New Roman"/>
          <w:sz w:val="28"/>
          <w:szCs w:val="28"/>
        </w:rPr>
        <w:t xml:space="preserve"> </w:t>
      </w:r>
      <w:r w:rsidR="004242F9" w:rsidRPr="005964EB">
        <w:rPr>
          <w:rFonts w:ascii="Times New Roman" w:hAnsi="Times New Roman" w:cs="Times New Roman"/>
          <w:sz w:val="28"/>
          <w:szCs w:val="28"/>
        </w:rPr>
        <w:t>Кожа не требует никакого специального медицинского ухода, кроме стандартной защиты от солнечных лучей и увлажняющей косметики.</w:t>
      </w:r>
      <w:r w:rsidR="003A2A7E">
        <w:rPr>
          <w:rFonts w:ascii="Times New Roman" w:hAnsi="Times New Roman" w:cs="Times New Roman"/>
          <w:sz w:val="28"/>
          <w:szCs w:val="28"/>
        </w:rPr>
        <w:br/>
      </w:r>
      <w:r w:rsidR="003A2A7E">
        <w:rPr>
          <w:rFonts w:ascii="Times New Roman" w:hAnsi="Times New Roman" w:cs="Times New Roman"/>
          <w:sz w:val="28"/>
          <w:szCs w:val="28"/>
        </w:rPr>
        <w:br/>
      </w:r>
      <w:r w:rsidR="003A2A7E">
        <w:rPr>
          <w:rFonts w:ascii="Times New Roman" w:hAnsi="Times New Roman" w:cs="Times New Roman"/>
          <w:sz w:val="28"/>
          <w:szCs w:val="28"/>
        </w:rPr>
        <w:br/>
      </w:r>
      <w:r w:rsidR="003A2A7E">
        <w:rPr>
          <w:rFonts w:ascii="Times New Roman" w:hAnsi="Times New Roman" w:cs="Times New Roman"/>
          <w:sz w:val="28"/>
          <w:szCs w:val="28"/>
        </w:rPr>
        <w:br/>
      </w:r>
      <w:r w:rsidR="004242F9">
        <w:br/>
      </w:r>
      <w:r w:rsidR="005964EB"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lastRenderedPageBreak/>
        <w:t>РЕКОМЕНДОВАННЫЙ КУРС ПРОЦЕДУР</w:t>
      </w:r>
      <w:r w:rsidR="004242F9">
        <w:br/>
      </w:r>
      <w:r w:rsidR="004242F9">
        <w:br/>
      </w:r>
      <w:r w:rsidR="004242F9" w:rsidRPr="005667C5">
        <w:rPr>
          <w:rFonts w:ascii="Times New Roman" w:hAnsi="Times New Roman" w:cs="Times New Roman"/>
          <w:sz w:val="28"/>
          <w:szCs w:val="32"/>
        </w:rPr>
        <w:t>от 1-3 до 6 процедур</w:t>
      </w:r>
      <w:r w:rsidR="004242F9" w:rsidRPr="005667C5">
        <w:rPr>
          <w:rFonts w:ascii="Times New Roman" w:hAnsi="Times New Roman" w:cs="Times New Roman"/>
          <w:sz w:val="28"/>
          <w:szCs w:val="32"/>
        </w:rPr>
        <w:br/>
        <w:t>интервалом 1 – 2 проце</w:t>
      </w:r>
      <w:r w:rsidR="00592C74">
        <w:rPr>
          <w:rFonts w:ascii="Times New Roman" w:hAnsi="Times New Roman" w:cs="Times New Roman"/>
          <w:sz w:val="28"/>
          <w:szCs w:val="32"/>
        </w:rPr>
        <w:t xml:space="preserve">дуры </w:t>
      </w:r>
      <w:proofErr w:type="gramStart"/>
      <w:r w:rsidR="00592C74">
        <w:rPr>
          <w:rFonts w:ascii="Times New Roman" w:hAnsi="Times New Roman" w:cs="Times New Roman"/>
          <w:sz w:val="28"/>
          <w:szCs w:val="32"/>
        </w:rPr>
        <w:t xml:space="preserve">в </w:t>
      </w:r>
      <w:r w:rsidR="004242F9" w:rsidRPr="005667C5">
        <w:rPr>
          <w:rFonts w:ascii="Times New Roman" w:hAnsi="Times New Roman" w:cs="Times New Roman"/>
          <w:sz w:val="28"/>
          <w:szCs w:val="32"/>
        </w:rPr>
        <w:t>первые</w:t>
      </w:r>
      <w:proofErr w:type="gramEnd"/>
      <w:r w:rsidR="004242F9" w:rsidRPr="005667C5">
        <w:rPr>
          <w:rFonts w:ascii="Times New Roman" w:hAnsi="Times New Roman" w:cs="Times New Roman"/>
          <w:sz w:val="28"/>
          <w:szCs w:val="32"/>
        </w:rPr>
        <w:t xml:space="preserve"> 10 дней,</w:t>
      </w:r>
      <w:r w:rsidR="004242F9" w:rsidRPr="005667C5">
        <w:rPr>
          <w:rFonts w:ascii="Times New Roman" w:hAnsi="Times New Roman" w:cs="Times New Roman"/>
          <w:sz w:val="28"/>
          <w:szCs w:val="32"/>
        </w:rPr>
        <w:br/>
        <w:t>далее в зависимости от показаний рекомендовано 1 процедура в 10 дней.</w:t>
      </w:r>
      <w:r w:rsidR="003A2A7E">
        <w:rPr>
          <w:rFonts w:ascii="Times New Roman" w:hAnsi="Times New Roman" w:cs="Times New Roman"/>
          <w:sz w:val="28"/>
          <w:szCs w:val="32"/>
        </w:rPr>
        <w:br/>
      </w:r>
    </w:p>
    <w:p w:rsidR="005717B3" w:rsidRDefault="00214A83" w:rsidP="005717B3">
      <w:r w:rsidRPr="00214A83">
        <w:rPr>
          <w:rFonts w:ascii="Times New Roman" w:hAnsi="Times New Roman" w:cs="Times New Roman"/>
          <w:b/>
          <w:sz w:val="28"/>
          <w:szCs w:val="28"/>
          <w:u w:val="single"/>
        </w:rPr>
        <w:t>ТЕХНИЧЕСКИЕ ПАРАМЕТРЫ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Тип оборудования                                                                радиочастота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Питающее напряжение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>110-230V   AC 50/60 HZ</w:t>
      </w:r>
    </w:p>
    <w:p w:rsidR="005717B3" w:rsidRPr="005717B3" w:rsidRDefault="005717B3" w:rsidP="005717B3">
      <w:pPr>
        <w:rPr>
          <w:rFonts w:ascii="Times New Roman" w:hAnsi="Times New Roman" w:cs="Times New Roman"/>
          <w:bCs/>
          <w:sz w:val="20"/>
          <w:szCs w:val="20"/>
        </w:rPr>
      </w:pPr>
      <w:r w:rsidRPr="005717B3">
        <w:rPr>
          <w:rFonts w:ascii="Times New Roman" w:hAnsi="Times New Roman" w:cs="Times New Roman"/>
          <w:bCs/>
          <w:sz w:val="20"/>
          <w:szCs w:val="20"/>
        </w:rPr>
        <w:t>Потребляемая мощность</w:t>
      </w:r>
      <w:r w:rsidRPr="005717B3">
        <w:rPr>
          <w:rFonts w:ascii="Times New Roman" w:hAnsi="Times New Roman" w:cs="Times New Roman"/>
          <w:bCs/>
          <w:sz w:val="20"/>
          <w:szCs w:val="20"/>
        </w:rPr>
        <w:tab/>
      </w:r>
      <w:r w:rsidRPr="005717B3">
        <w:rPr>
          <w:rFonts w:ascii="Times New Roman" w:hAnsi="Times New Roman" w:cs="Times New Roman"/>
          <w:bCs/>
          <w:sz w:val="20"/>
          <w:szCs w:val="20"/>
        </w:rPr>
        <w:tab/>
      </w:r>
      <w:r w:rsidRPr="005717B3">
        <w:rPr>
          <w:rFonts w:ascii="Times New Roman" w:hAnsi="Times New Roman" w:cs="Times New Roman"/>
          <w:bCs/>
          <w:sz w:val="20"/>
          <w:szCs w:val="20"/>
        </w:rPr>
        <w:tab/>
      </w:r>
      <w:r w:rsidRPr="005717B3">
        <w:rPr>
          <w:rFonts w:ascii="Times New Roman" w:hAnsi="Times New Roman" w:cs="Times New Roman"/>
          <w:bCs/>
          <w:sz w:val="20"/>
          <w:szCs w:val="20"/>
        </w:rPr>
        <w:tab/>
      </w:r>
      <w:r w:rsidRPr="005717B3">
        <w:rPr>
          <w:rFonts w:ascii="Times New Roman" w:hAnsi="Times New Roman" w:cs="Times New Roman"/>
          <w:bCs/>
          <w:sz w:val="20"/>
          <w:szCs w:val="20"/>
        </w:rPr>
        <w:tab/>
        <w:t>450 VA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Выходной каскад                                                                  плавающий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Рабочая частота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0,470 – 1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MHz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Уровни РФ при высокой мощности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 от 0 до 100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W</w:t>
      </w:r>
      <w:r w:rsidRPr="005717B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Продолжительность процедуры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>10-60 мин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Автоматические программы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>ЛИЦО И ТЕЛО с % регулирования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Свободные программы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>ЛИЦО И ТЕЛО с % регулирования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Система взаимодействия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 емкостная и резистивная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Выходы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A2A7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717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717B3">
        <w:rPr>
          <w:rFonts w:ascii="Times New Roman" w:hAnsi="Times New Roman" w:cs="Times New Roman"/>
          <w:sz w:val="20"/>
          <w:szCs w:val="20"/>
        </w:rPr>
        <w:t>монополярный-биполярны</w:t>
      </w:r>
      <w:proofErr w:type="gramStart"/>
      <w:r w:rsidRPr="005717B3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5717B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71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17B3">
        <w:rPr>
          <w:rFonts w:ascii="Times New Roman" w:hAnsi="Times New Roman" w:cs="Times New Roman"/>
          <w:sz w:val="20"/>
          <w:szCs w:val="20"/>
        </w:rPr>
        <w:t>мультиполярный-фракционный</w:t>
      </w:r>
      <w:proofErr w:type="spellEnd"/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 xml:space="preserve">Дисплей    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                       цветной дисплей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touch</w:t>
      </w:r>
      <w:r w:rsidRPr="005717B3">
        <w:rPr>
          <w:rFonts w:ascii="Times New Roman" w:hAnsi="Times New Roman" w:cs="Times New Roman"/>
          <w:sz w:val="20"/>
          <w:szCs w:val="20"/>
        </w:rPr>
        <w:t xml:space="preserve">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screen</w:t>
      </w:r>
      <w:r w:rsidRPr="005717B3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 w:rsidRPr="005717B3">
          <w:rPr>
            <w:rFonts w:ascii="Times New Roman" w:hAnsi="Times New Roman" w:cs="Times New Roman"/>
            <w:sz w:val="20"/>
            <w:szCs w:val="20"/>
          </w:rPr>
          <w:t>7”</w:t>
        </w:r>
      </w:smartTag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Разрешение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>800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x</w:t>
      </w:r>
      <w:r w:rsidRPr="005717B3">
        <w:rPr>
          <w:rFonts w:ascii="Times New Roman" w:hAnsi="Times New Roman" w:cs="Times New Roman"/>
          <w:sz w:val="20"/>
          <w:szCs w:val="20"/>
        </w:rPr>
        <w:t>640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 xml:space="preserve">Компьютер 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CPU</w:t>
      </w:r>
      <w:r w:rsidRPr="005717B3">
        <w:rPr>
          <w:rFonts w:ascii="Times New Roman" w:hAnsi="Times New Roman" w:cs="Times New Roman"/>
          <w:sz w:val="20"/>
          <w:szCs w:val="20"/>
        </w:rPr>
        <w:t xml:space="preserve">: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ARM</w:t>
      </w:r>
      <w:r w:rsidRPr="005717B3">
        <w:rPr>
          <w:rFonts w:ascii="Times New Roman" w:hAnsi="Times New Roman" w:cs="Times New Roman"/>
          <w:sz w:val="20"/>
          <w:szCs w:val="20"/>
        </w:rPr>
        <w:t xml:space="preserve"> 9 533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HZ</w:t>
      </w:r>
      <w:r w:rsidRPr="005717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Память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128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MB</w:t>
      </w:r>
      <w:r w:rsidRPr="005717B3">
        <w:rPr>
          <w:rFonts w:ascii="Times New Roman" w:hAnsi="Times New Roman" w:cs="Times New Roman"/>
          <w:sz w:val="20"/>
          <w:szCs w:val="20"/>
        </w:rPr>
        <w:t xml:space="preserve">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FLASH</w:t>
      </w:r>
      <w:r w:rsidRPr="005717B3">
        <w:rPr>
          <w:rFonts w:ascii="Times New Roman" w:hAnsi="Times New Roman" w:cs="Times New Roman"/>
          <w:sz w:val="20"/>
          <w:szCs w:val="20"/>
        </w:rPr>
        <w:t xml:space="preserve"> 128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MB</w:t>
      </w:r>
      <w:r w:rsidRPr="005717B3">
        <w:rPr>
          <w:rFonts w:ascii="Times New Roman" w:hAnsi="Times New Roman" w:cs="Times New Roman"/>
          <w:sz w:val="20"/>
          <w:szCs w:val="20"/>
        </w:rPr>
        <w:t xml:space="preserve"> </w:t>
      </w:r>
      <w:r w:rsidRPr="005717B3">
        <w:rPr>
          <w:rFonts w:ascii="Times New Roman" w:hAnsi="Times New Roman" w:cs="Times New Roman"/>
          <w:sz w:val="20"/>
          <w:szCs w:val="20"/>
          <w:lang w:val="en-GB"/>
        </w:rPr>
        <w:t>SDRAM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Зуммер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>регулируемая громкость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717B3">
        <w:rPr>
          <w:rFonts w:ascii="Times New Roman" w:hAnsi="Times New Roman" w:cs="Times New Roman"/>
          <w:sz w:val="20"/>
          <w:szCs w:val="20"/>
        </w:rPr>
        <w:t>Динамик</w:t>
      </w:r>
      <w:proofErr w:type="gramEnd"/>
      <w:r w:rsidRPr="005717B3">
        <w:rPr>
          <w:rFonts w:ascii="Times New Roman" w:hAnsi="Times New Roman" w:cs="Times New Roman"/>
          <w:sz w:val="20"/>
          <w:szCs w:val="20"/>
        </w:rPr>
        <w:t xml:space="preserve">       </w:t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</w:r>
      <w:r w:rsidRPr="005717B3">
        <w:rPr>
          <w:rFonts w:ascii="Times New Roman" w:hAnsi="Times New Roman" w:cs="Times New Roman"/>
          <w:sz w:val="20"/>
          <w:szCs w:val="20"/>
        </w:rPr>
        <w:tab/>
        <w:t xml:space="preserve">регулируемый для звуковых и голосовых сообщений     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 xml:space="preserve">Предохранители сети                         2 X </w:t>
      </w:r>
      <w:smartTag w:uri="urn:schemas-microsoft-com:office:smarttags" w:element="metricconverter">
        <w:smartTagPr>
          <w:attr w:name="ProductID" w:val="3 A"/>
        </w:smartTagPr>
        <w:r w:rsidRPr="005717B3">
          <w:rPr>
            <w:rFonts w:ascii="Times New Roman" w:hAnsi="Times New Roman" w:cs="Times New Roman"/>
            <w:sz w:val="20"/>
            <w:szCs w:val="20"/>
          </w:rPr>
          <w:t>3 A</w:t>
        </w:r>
      </w:smartTag>
      <w:r w:rsidRPr="005717B3">
        <w:rPr>
          <w:rFonts w:ascii="Times New Roman" w:hAnsi="Times New Roman" w:cs="Times New Roman"/>
          <w:sz w:val="20"/>
          <w:szCs w:val="20"/>
        </w:rPr>
        <w:t xml:space="preserve"> 5 X 20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Размеры                                               CM 38 X 40 X 26h</w:t>
      </w:r>
    </w:p>
    <w:p w:rsidR="005717B3" w:rsidRPr="005717B3" w:rsidRDefault="005717B3" w:rsidP="005717B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 xml:space="preserve">Классификация                                  Класс </w:t>
      </w:r>
      <w:r w:rsidRPr="005717B3">
        <w:rPr>
          <w:rFonts w:ascii="Times New Roman" w:hAnsi="Times New Roman" w:cs="Times New Roman"/>
          <w:color w:val="000000"/>
          <w:sz w:val="20"/>
          <w:szCs w:val="20"/>
        </w:rPr>
        <w:t xml:space="preserve"> II тип </w:t>
      </w:r>
      <w:r w:rsidRPr="00D94DA6">
        <w:rPr>
          <w:rFonts w:ascii="Times New Roman" w:hAnsi="Times New Roman" w:cs="Times New Roman"/>
          <w:sz w:val="20"/>
          <w:szCs w:val="20"/>
        </w:rPr>
        <w:t xml:space="preserve"> BF</w:t>
      </w:r>
    </w:p>
    <w:p w:rsidR="005717B3" w:rsidRPr="005717B3" w:rsidRDefault="005717B3" w:rsidP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>Соответствие       Директива 2004/108/CE Директива 2006/96/CE CEI 63-39</w:t>
      </w:r>
    </w:p>
    <w:p w:rsidR="00797E21" w:rsidRPr="005717B3" w:rsidRDefault="005717B3">
      <w:pPr>
        <w:rPr>
          <w:rFonts w:ascii="Times New Roman" w:hAnsi="Times New Roman" w:cs="Times New Roman"/>
          <w:sz w:val="20"/>
          <w:szCs w:val="20"/>
        </w:rPr>
      </w:pPr>
      <w:r w:rsidRPr="005717B3">
        <w:rPr>
          <w:rFonts w:ascii="Times New Roman" w:hAnsi="Times New Roman" w:cs="Times New Roman"/>
          <w:sz w:val="20"/>
          <w:szCs w:val="20"/>
        </w:rPr>
        <w:t xml:space="preserve">Вес-температура-влажность             10 </w:t>
      </w:r>
      <w:proofErr w:type="gramStart"/>
      <w:r w:rsidRPr="005717B3">
        <w:rPr>
          <w:rFonts w:ascii="Times New Roman" w:hAnsi="Times New Roman" w:cs="Times New Roman"/>
          <w:sz w:val="20"/>
          <w:szCs w:val="20"/>
          <w:lang w:val="en-GB"/>
        </w:rPr>
        <w:t>K</w:t>
      </w:r>
      <w:proofErr w:type="gramEnd"/>
      <w:r w:rsidRPr="005717B3">
        <w:rPr>
          <w:rFonts w:ascii="Times New Roman" w:hAnsi="Times New Roman" w:cs="Times New Roman"/>
          <w:sz w:val="20"/>
          <w:szCs w:val="20"/>
        </w:rPr>
        <w:t>г – 10-</w:t>
      </w:r>
      <w:smartTag w:uri="urn:schemas-microsoft-com:office:smarttags" w:element="metricconverter">
        <w:smartTagPr>
          <w:attr w:name="ProductID" w:val="35ﾰC"/>
        </w:smartTagPr>
        <w:r w:rsidRPr="005717B3">
          <w:rPr>
            <w:rFonts w:ascii="Times New Roman" w:hAnsi="Times New Roman" w:cs="Times New Roman"/>
            <w:sz w:val="20"/>
            <w:szCs w:val="20"/>
          </w:rPr>
          <w:t>35°</w:t>
        </w:r>
        <w:r w:rsidRPr="005717B3">
          <w:rPr>
            <w:rFonts w:ascii="Times New Roman" w:hAnsi="Times New Roman" w:cs="Times New Roman"/>
            <w:sz w:val="20"/>
            <w:szCs w:val="20"/>
            <w:lang w:val="en-GB"/>
          </w:rPr>
          <w:t>C</w:t>
        </w:r>
      </w:smartTag>
      <w:r w:rsidRPr="005717B3">
        <w:rPr>
          <w:rFonts w:ascii="Times New Roman" w:hAnsi="Times New Roman" w:cs="Times New Roman"/>
          <w:sz w:val="20"/>
          <w:szCs w:val="20"/>
        </w:rPr>
        <w:t xml:space="preserve"> – 0:90%</w:t>
      </w:r>
    </w:p>
    <w:p w:rsidR="00592C74" w:rsidRPr="00592C74" w:rsidRDefault="003F03D3" w:rsidP="003F03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br/>
      </w:r>
      <w:r w:rsidRPr="003A2A7E">
        <w:rPr>
          <w:rFonts w:ascii="Times New Roman" w:hAnsi="Times New Roman" w:cs="Times New Roman"/>
          <w:bCs/>
          <w:color w:val="FF0000"/>
          <w:sz w:val="24"/>
        </w:rPr>
        <w:t>.</w:t>
      </w:r>
    </w:p>
    <w:p w:rsidR="00592C74" w:rsidRDefault="00592C74"/>
    <w:sectPr w:rsidR="00592C74" w:rsidSect="0079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2F9"/>
    <w:rsid w:val="00213926"/>
    <w:rsid w:val="00214A83"/>
    <w:rsid w:val="002235DD"/>
    <w:rsid w:val="002E1C2B"/>
    <w:rsid w:val="003711C7"/>
    <w:rsid w:val="003A2A7E"/>
    <w:rsid w:val="003A365E"/>
    <w:rsid w:val="003F03D3"/>
    <w:rsid w:val="004242F9"/>
    <w:rsid w:val="00532AD6"/>
    <w:rsid w:val="005667C5"/>
    <w:rsid w:val="005717B3"/>
    <w:rsid w:val="00592C74"/>
    <w:rsid w:val="005964EB"/>
    <w:rsid w:val="00714774"/>
    <w:rsid w:val="00716B55"/>
    <w:rsid w:val="00734EBB"/>
    <w:rsid w:val="00773AA6"/>
    <w:rsid w:val="00797E21"/>
    <w:rsid w:val="00982047"/>
    <w:rsid w:val="009A455C"/>
    <w:rsid w:val="009F44B6"/>
    <w:rsid w:val="00B525C2"/>
    <w:rsid w:val="00BC7CC4"/>
    <w:rsid w:val="00C3270E"/>
    <w:rsid w:val="00D94DA6"/>
    <w:rsid w:val="00F073CF"/>
    <w:rsid w:val="00F51C03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42F9"/>
    <w:pPr>
      <w:spacing w:after="0" w:line="240" w:lineRule="auto"/>
    </w:pPr>
    <w:rPr>
      <w:rFonts w:ascii="Century Gothic" w:hAnsi="Century Gothic" w:cs="Consolas"/>
      <w:color w:val="000000" w:themeColor="text1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42F9"/>
    <w:rPr>
      <w:rFonts w:ascii="Century Gothic" w:hAnsi="Century Gothic" w:cs="Consolas"/>
      <w:color w:val="000000" w:themeColor="text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5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2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user</cp:lastModifiedBy>
  <cp:revision>5</cp:revision>
  <cp:lastPrinted>2015-01-23T14:03:00Z</cp:lastPrinted>
  <dcterms:created xsi:type="dcterms:W3CDTF">2015-01-23T12:48:00Z</dcterms:created>
  <dcterms:modified xsi:type="dcterms:W3CDTF">2015-03-26T20:01:00Z</dcterms:modified>
</cp:coreProperties>
</file>